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επέχει θέση Υπεύθυνης Δήλωσης του ν. 1599/1986 (Α΄75)</w:t>
      </w: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070"/>
        <w:gridCol w:w="5103"/>
        <w:tblGridChange w:id="0">
          <w:tblGrid>
            <w:gridCol w:w="5070"/>
            <w:gridCol w:w="51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ΕΠΩΝΥΜO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ΟΝΟΜΑ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ΟΝΟΜΑ ΠΑΤΡΟΣ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………………………………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ΟΝΟΜΑ ΜΗΤΡΟΣ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…………………………….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ΑΡΙΘ. ΔΕΛΤΙΟΥ ΤΑΥΤΟΤΗΤΑΣ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ΕΚΔΟΥΣΑ ΑΡΧΗ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…………………………………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ΑΡΙΘΜΟΣ ΜΗΤΡΩΟΥ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AΠΟΦΑΣΗ ΤΟΠΟΘΕΤΗΣΗΣ ΜΕ ΘΗΤΕΙΑ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Δ/ΝΣΗ ΚΑΤΟΙΚΙΑΣ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……………………………….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ΝΟΜΟΣ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…………………………………………… 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ΤΗΛΕΦΩΝΟ ΕΠΙΚΟΙΝΩΝΙΑΣ (ΚΙΝ)/(ΟΙΚΙΑΣ)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</w:t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Email.:</w:t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………………………………………….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την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Π.Ε.Π.Π.Σ  της Π.Δ.Ε…………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δια του e-mail της κάθε Π.Δ.Ε:………………………..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(βλ. πίνακας Πίνακας Β’)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Παρακαλώ δεχτείτε το αναλυτικό βιογραφικό σημείωμα σύμφωνα με τον συνημμένο Πίνακα Γ’ της υποψηφιότητάς μου για το ΕΠ.Ε.Σ…………………………… που αφορά στη θέση: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Τακτικού Μέλους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Εκπαιδευτικός με θητεία στο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…………………………………………………………..(σχολική μονάδα)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Αναπληρωματικού Μέλους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Εκπαιδευτικός με θητεία στο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bscript"/>
                <w:rtl w:val="0"/>
              </w:rPr>
              <w:t xml:space="preserve">…………………………………………………………..(σχολική μονάδα)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Ο/ Η Αιτών/ουσα</w:t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Ημερομηνία</w:t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8" w:top="170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ΑΙΤΗΣΗ-Β’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